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15" w:rsidRDefault="00374661" w:rsidP="0085713D">
      <w:pPr>
        <w:rPr>
          <w:b/>
          <w:bCs/>
        </w:rPr>
      </w:pPr>
      <w:r w:rsidRPr="00374661">
        <w:rPr>
          <w:b/>
          <w:bCs/>
        </w:rPr>
        <w:t>2024</w:t>
      </w:r>
    </w:p>
    <w:p w:rsidR="001B1BEF" w:rsidRDefault="001B1BEF" w:rsidP="00374661">
      <w:pPr>
        <w:pStyle w:val="ListeParagraf"/>
        <w:ind w:left="0"/>
      </w:pPr>
      <w:bookmarkStart w:id="0" w:name="_GoBack"/>
      <w:bookmarkEnd w:id="0"/>
    </w:p>
    <w:p w:rsidR="001B1BEF" w:rsidRDefault="001B1BEF" w:rsidP="00374661">
      <w:pPr>
        <w:pStyle w:val="ListeParagraf"/>
        <w:ind w:left="0"/>
      </w:pPr>
      <w:r>
        <w:t>FÜBAP</w:t>
      </w:r>
    </w:p>
    <w:p w:rsidR="00374661" w:rsidRDefault="00374661" w:rsidP="00374661">
      <w:r>
        <w:t>Biten Projeler</w:t>
      </w:r>
    </w:p>
    <w:p w:rsidR="00911B28" w:rsidRDefault="00911B28" w:rsidP="001B1BEF">
      <w:pPr>
        <w:pStyle w:val="ListeParagraf"/>
        <w:numPr>
          <w:ilvl w:val="0"/>
          <w:numId w:val="5"/>
        </w:numPr>
      </w:pPr>
      <w:proofErr w:type="spellStart"/>
      <w:r>
        <w:t>İbnü’l-Irâkî’nin</w:t>
      </w:r>
      <w:proofErr w:type="spellEnd"/>
      <w:r>
        <w:t xml:space="preserve"> </w:t>
      </w:r>
      <w:proofErr w:type="spellStart"/>
      <w:r>
        <w:t>Mübhem</w:t>
      </w:r>
      <w:proofErr w:type="spellEnd"/>
      <w:r>
        <w:t xml:space="preserve"> Hadis L</w:t>
      </w:r>
      <w:r w:rsidR="00853741">
        <w:t>i</w:t>
      </w:r>
      <w:r>
        <w:t>teratürüne Katkısı.</w:t>
      </w:r>
    </w:p>
    <w:p w:rsidR="001B1BEF" w:rsidRDefault="00911B28" w:rsidP="00911B28">
      <w:pPr>
        <w:pStyle w:val="ListeParagraf"/>
      </w:pPr>
      <w:r>
        <w:t xml:space="preserve">Yürütücü ve Araştırmacı: Emine Erdoğan </w:t>
      </w:r>
      <w:proofErr w:type="spellStart"/>
      <w:r>
        <w:t>Marsak</w:t>
      </w:r>
      <w:proofErr w:type="spellEnd"/>
      <w:r>
        <w:t>-Şeyma Nur Erdoğan</w:t>
      </w:r>
    </w:p>
    <w:p w:rsidR="00911B28" w:rsidRDefault="00911B28" w:rsidP="00911B28">
      <w:pPr>
        <w:pStyle w:val="ListeParagraf"/>
        <w:numPr>
          <w:ilvl w:val="0"/>
          <w:numId w:val="5"/>
        </w:numPr>
      </w:pPr>
      <w:r>
        <w:t>Tıpla İlgili Rivayetlerin Yorumu (</w:t>
      </w:r>
      <w:proofErr w:type="spellStart"/>
      <w:r>
        <w:t>Bedrüddin</w:t>
      </w:r>
      <w:proofErr w:type="spellEnd"/>
      <w:r>
        <w:t xml:space="preserve"> el-Aynî ve </w:t>
      </w:r>
      <w:proofErr w:type="spellStart"/>
      <w:r>
        <w:t>Umdetü’l-Kârî</w:t>
      </w:r>
      <w:proofErr w:type="spellEnd"/>
      <w:r>
        <w:t xml:space="preserve"> Örneği)</w:t>
      </w:r>
    </w:p>
    <w:p w:rsidR="00911B28" w:rsidRDefault="00911B28" w:rsidP="00911B28">
      <w:pPr>
        <w:pStyle w:val="ListeParagraf"/>
      </w:pPr>
      <w:r>
        <w:t xml:space="preserve">Yürütücü ve Araştırmacı: Emine Erdoğan </w:t>
      </w:r>
      <w:proofErr w:type="spellStart"/>
      <w:r>
        <w:t>Marsak</w:t>
      </w:r>
      <w:proofErr w:type="spellEnd"/>
      <w:r>
        <w:t>-Büşra Saçsız</w:t>
      </w:r>
    </w:p>
    <w:p w:rsidR="00911B28" w:rsidRDefault="00911B28" w:rsidP="00911B28">
      <w:pPr>
        <w:pStyle w:val="ListeParagraf"/>
        <w:numPr>
          <w:ilvl w:val="0"/>
          <w:numId w:val="5"/>
        </w:numPr>
      </w:pPr>
      <w:proofErr w:type="spellStart"/>
      <w:r>
        <w:t>Seyyid</w:t>
      </w:r>
      <w:proofErr w:type="spellEnd"/>
      <w:r>
        <w:t xml:space="preserve"> Hüseyin </w:t>
      </w:r>
      <w:proofErr w:type="spellStart"/>
      <w:r>
        <w:t>Nasr’</w:t>
      </w:r>
      <w:r w:rsidR="00853741">
        <w:t>ı</w:t>
      </w:r>
      <w:r>
        <w:t>n</w:t>
      </w:r>
      <w:proofErr w:type="spellEnd"/>
      <w:r>
        <w:t xml:space="preserve"> Mezhebi Eğiliminin Dini ve Siyasi Düşüncelerine Etkisi</w:t>
      </w:r>
    </w:p>
    <w:p w:rsidR="00911B28" w:rsidRPr="00911B28" w:rsidRDefault="00911B28" w:rsidP="00911B28">
      <w:pPr>
        <w:pStyle w:val="ListeParagraf"/>
      </w:pPr>
      <w:r>
        <w:t xml:space="preserve">Yürütücü ve Araştırmacı: Zeynep </w:t>
      </w:r>
      <w:proofErr w:type="spellStart"/>
      <w:r>
        <w:t>Alimoğlu</w:t>
      </w:r>
      <w:proofErr w:type="spellEnd"/>
      <w:r>
        <w:t xml:space="preserve"> Sürmeli-Emre Çelik</w:t>
      </w:r>
    </w:p>
    <w:p w:rsidR="00374661" w:rsidRDefault="00374661" w:rsidP="00374661">
      <w:r>
        <w:t xml:space="preserve">Devam Eden Projeler </w:t>
      </w:r>
    </w:p>
    <w:p w:rsidR="00911B28" w:rsidRDefault="00911B28" w:rsidP="00911B28">
      <w:pPr>
        <w:pStyle w:val="ListeParagraf"/>
        <w:numPr>
          <w:ilvl w:val="0"/>
          <w:numId w:val="6"/>
        </w:numPr>
      </w:pPr>
      <w:r>
        <w:t>Arapça Hazırlık Sınıflarında Akıllı Tahta Kullanımı</w:t>
      </w:r>
    </w:p>
    <w:p w:rsidR="00911B28" w:rsidRDefault="00911B28" w:rsidP="00911B28">
      <w:pPr>
        <w:pStyle w:val="ListeParagraf"/>
      </w:pPr>
      <w:r>
        <w:t xml:space="preserve">Yürütücü: Ayşe </w:t>
      </w:r>
      <w:proofErr w:type="spellStart"/>
      <w:r>
        <w:t>Meydanoğlu</w:t>
      </w:r>
      <w:proofErr w:type="spellEnd"/>
    </w:p>
    <w:p w:rsidR="00911B28" w:rsidRDefault="00911B28" w:rsidP="00911B28">
      <w:pPr>
        <w:pStyle w:val="ListeParagraf"/>
        <w:numPr>
          <w:ilvl w:val="0"/>
          <w:numId w:val="6"/>
        </w:numPr>
      </w:pPr>
      <w:r>
        <w:t>İslâm ve Medeniyet, 4. Uluslararası Sempozyum</w:t>
      </w:r>
    </w:p>
    <w:p w:rsidR="00ED0870" w:rsidRDefault="006A65FF" w:rsidP="00ED0870">
      <w:pPr>
        <w:pStyle w:val="ListeParagraf"/>
      </w:pPr>
      <w:r>
        <w:t xml:space="preserve">Yürütücü: Esra </w:t>
      </w:r>
      <w:proofErr w:type="spellStart"/>
      <w:r>
        <w:t>Gülengül</w:t>
      </w:r>
      <w:proofErr w:type="spellEnd"/>
    </w:p>
    <w:p w:rsidR="00ED0870" w:rsidRDefault="00ED0870" w:rsidP="00ED0870">
      <w:pPr>
        <w:rPr>
          <w:b/>
          <w:bCs/>
        </w:rPr>
      </w:pPr>
    </w:p>
    <w:p w:rsidR="00ED0870" w:rsidRPr="00ED0870" w:rsidRDefault="00ED0870" w:rsidP="00ED0870">
      <w:pPr>
        <w:rPr>
          <w:b/>
          <w:bCs/>
        </w:rPr>
      </w:pPr>
      <w:r w:rsidRPr="00ED0870">
        <w:rPr>
          <w:b/>
          <w:bCs/>
        </w:rPr>
        <w:t>2023</w:t>
      </w:r>
    </w:p>
    <w:p w:rsidR="00ED0870" w:rsidRDefault="00ED0870" w:rsidP="00ED0870">
      <w:pPr>
        <w:pStyle w:val="ListeParagraf"/>
        <w:ind w:left="0"/>
      </w:pPr>
      <w:r>
        <w:t>FÜBAP</w:t>
      </w:r>
    </w:p>
    <w:p w:rsidR="00ED0870" w:rsidRDefault="00ED0870" w:rsidP="00ED0870">
      <w:r>
        <w:t>Biten Projeler</w:t>
      </w:r>
    </w:p>
    <w:p w:rsidR="00ED0870" w:rsidRDefault="00ED0870" w:rsidP="00ED0870">
      <w:pPr>
        <w:pStyle w:val="ListeParagraf"/>
        <w:numPr>
          <w:ilvl w:val="0"/>
          <w:numId w:val="8"/>
        </w:numPr>
      </w:pPr>
      <w:r>
        <w:t>İslam Medeniyetinin Kaynağı Olarak Sünnet</w:t>
      </w:r>
    </w:p>
    <w:p w:rsidR="006A65FF" w:rsidRDefault="006A65FF" w:rsidP="006A65FF">
      <w:pPr>
        <w:pStyle w:val="ListeParagraf"/>
      </w:pPr>
      <w:r>
        <w:t>Yürütücü: Veysel Özdemir</w:t>
      </w:r>
    </w:p>
    <w:p w:rsidR="006A65FF" w:rsidRDefault="006A65FF" w:rsidP="006A65FF">
      <w:pPr>
        <w:pStyle w:val="ListeParagraf"/>
        <w:numPr>
          <w:ilvl w:val="0"/>
          <w:numId w:val="8"/>
        </w:numPr>
      </w:pPr>
      <w:r>
        <w:t xml:space="preserve">Lübnan’daki Filistinli Mültecilerle Travma Sonrası Stres Bozukluğu, Psikolojik Dayanıklılık ve Dini Başa Çıkma </w:t>
      </w:r>
    </w:p>
    <w:p w:rsidR="006A65FF" w:rsidRDefault="006A65FF" w:rsidP="006A65FF">
      <w:pPr>
        <w:pStyle w:val="ListeParagraf"/>
      </w:pPr>
      <w:r>
        <w:t>Yürütücü ve Araştırmacı: Z</w:t>
      </w:r>
      <w:r w:rsidR="00853741">
        <w:t>ey</w:t>
      </w:r>
      <w:r>
        <w:t>nep Sağır-Devlet Erdemir</w:t>
      </w:r>
    </w:p>
    <w:p w:rsidR="006A65FF" w:rsidRDefault="006A65FF" w:rsidP="006A65FF">
      <w:pPr>
        <w:pStyle w:val="ListeParagraf"/>
        <w:numPr>
          <w:ilvl w:val="0"/>
          <w:numId w:val="8"/>
        </w:numPr>
      </w:pPr>
      <w:r>
        <w:t>Diyanet TV Çocuk Youtube Kanalının 4-6 Yaş Kur’an Kursu Çocuklarının Değerler Eğitimine Etkisi Hakkında Öğretici ve Veli Görüşleri</w:t>
      </w:r>
    </w:p>
    <w:p w:rsidR="006A65FF" w:rsidRDefault="006A65FF" w:rsidP="006A65FF">
      <w:pPr>
        <w:pStyle w:val="ListeParagraf"/>
      </w:pPr>
      <w:r>
        <w:t>Yürütücü ve Araştırmacı: Tuncay Karateke-Ramazan Erten</w:t>
      </w:r>
    </w:p>
    <w:p w:rsidR="00225492" w:rsidRDefault="00225492" w:rsidP="00225492">
      <w:pPr>
        <w:pStyle w:val="ListeParagraf"/>
        <w:numPr>
          <w:ilvl w:val="0"/>
          <w:numId w:val="8"/>
        </w:numPr>
      </w:pPr>
      <w:r>
        <w:t>Ortaokul Öğrencilerinin Din Kültürü ve Ahlak Bilgisi Dersinde Kutu Oyunları Kullanımına Dair Görüşleri</w:t>
      </w:r>
    </w:p>
    <w:p w:rsidR="00225492" w:rsidRDefault="00225492" w:rsidP="00225492">
      <w:pPr>
        <w:pStyle w:val="ListeParagraf"/>
      </w:pPr>
      <w:r>
        <w:t>Yürütücü ve Araştırmacı: Rahime Çelik-Saliha Aydın</w:t>
      </w:r>
    </w:p>
    <w:p w:rsidR="00374661" w:rsidRDefault="00374661" w:rsidP="00374661"/>
    <w:sectPr w:rsidR="00374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FE1"/>
    <w:multiLevelType w:val="hybridMultilevel"/>
    <w:tmpl w:val="245654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488C"/>
    <w:multiLevelType w:val="hybridMultilevel"/>
    <w:tmpl w:val="F244B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D34"/>
    <w:multiLevelType w:val="hybridMultilevel"/>
    <w:tmpl w:val="868AF5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C91"/>
    <w:multiLevelType w:val="hybridMultilevel"/>
    <w:tmpl w:val="B3101604"/>
    <w:lvl w:ilvl="0" w:tplc="482E8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D6C36"/>
    <w:multiLevelType w:val="hybridMultilevel"/>
    <w:tmpl w:val="4C605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85BD5"/>
    <w:multiLevelType w:val="hybridMultilevel"/>
    <w:tmpl w:val="8B7C8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DB4"/>
    <w:multiLevelType w:val="hybridMultilevel"/>
    <w:tmpl w:val="2E8C37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4F6"/>
    <w:multiLevelType w:val="hybridMultilevel"/>
    <w:tmpl w:val="48DCB2F0"/>
    <w:lvl w:ilvl="0" w:tplc="90BE6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97"/>
    <w:rsid w:val="001B1BEF"/>
    <w:rsid w:val="00225428"/>
    <w:rsid w:val="00225492"/>
    <w:rsid w:val="00374661"/>
    <w:rsid w:val="004864B5"/>
    <w:rsid w:val="00572EE9"/>
    <w:rsid w:val="006A65FF"/>
    <w:rsid w:val="006C03B6"/>
    <w:rsid w:val="00723915"/>
    <w:rsid w:val="00853741"/>
    <w:rsid w:val="0085713D"/>
    <w:rsid w:val="00911B28"/>
    <w:rsid w:val="00956297"/>
    <w:rsid w:val="00A973F5"/>
    <w:rsid w:val="00B77207"/>
    <w:rsid w:val="00C87A7A"/>
    <w:rsid w:val="00D2153E"/>
    <w:rsid w:val="00E4370C"/>
    <w:rsid w:val="00E83B5C"/>
    <w:rsid w:val="00E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9CCDE-36AB-2243-B8EE-28A0D5E1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3D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4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2025-02-25T05:44:00Z</dcterms:created>
  <dcterms:modified xsi:type="dcterms:W3CDTF">2025-02-25T05:46:00Z</dcterms:modified>
</cp:coreProperties>
</file>